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53" w:rsidRDefault="00C01453" w:rsidP="00C01453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01453" w:rsidRPr="00767C36" w:rsidRDefault="00C01453" w:rsidP="00C01453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C01453" w:rsidRDefault="00C01453" w:rsidP="00C01453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Н.Н. </w:t>
      </w:r>
      <w:proofErr w:type="spellStart"/>
      <w:r>
        <w:rPr>
          <w:sz w:val="28"/>
        </w:rPr>
        <w:t>Топольникова</w:t>
      </w:r>
      <w:proofErr w:type="spellEnd"/>
    </w:p>
    <w:p w:rsidR="00C01453" w:rsidRPr="008E2250" w:rsidRDefault="00C01453" w:rsidP="00C01453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01453" w:rsidRDefault="00C01453" w:rsidP="00C01453">
      <w:pPr>
        <w:jc w:val="center"/>
        <w:rPr>
          <w:sz w:val="28"/>
          <w:szCs w:val="28"/>
        </w:rPr>
      </w:pPr>
    </w:p>
    <w:p w:rsidR="00C01453" w:rsidRPr="00631A79" w:rsidRDefault="00C01453" w:rsidP="00C01453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3169B4" w:rsidRPr="006C4F42" w:rsidRDefault="003169B4" w:rsidP="003169B4">
      <w:pPr>
        <w:ind w:right="28"/>
        <w:jc w:val="center"/>
        <w:outlineLvl w:val="0"/>
        <w:rPr>
          <w:sz w:val="28"/>
          <w:szCs w:val="28"/>
        </w:rPr>
      </w:pPr>
    </w:p>
    <w:p w:rsidR="003169B4" w:rsidRPr="006C4F42" w:rsidRDefault="006C4F42" w:rsidP="003169B4">
      <w:pPr>
        <w:widowControl w:val="0"/>
        <w:autoSpaceDE w:val="0"/>
        <w:autoSpaceDN w:val="0"/>
        <w:adjustRightInd w:val="0"/>
        <w:ind w:right="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proofErr w:type="gramStart"/>
      <w:r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.О.01.11</w:t>
      </w:r>
      <w:r w:rsidR="003169B4" w:rsidRPr="006C4F42">
        <w:rPr>
          <w:b/>
          <w:sz w:val="28"/>
          <w:szCs w:val="28"/>
        </w:rPr>
        <w:t xml:space="preserve"> МЕТОДЫ ИССЛЕДОВАТЕЛЬСКОЙ И ПРОЕКТНОЙ ДЕЯТЕЛЬНОСТИ</w:t>
      </w:r>
      <w:r w:rsidR="00C01453" w:rsidRPr="006C4F42">
        <w:rPr>
          <w:b/>
          <w:sz w:val="28"/>
          <w:szCs w:val="28"/>
        </w:rPr>
        <w:t>, в том числе «Обучение служением»</w:t>
      </w:r>
    </w:p>
    <w:p w:rsidR="00081293" w:rsidRDefault="00081293" w:rsidP="003169B4">
      <w:pPr>
        <w:autoSpaceDE w:val="0"/>
        <w:autoSpaceDN w:val="0"/>
        <w:adjustRightInd w:val="0"/>
        <w:rPr>
          <w:sz w:val="28"/>
          <w:szCs w:val="28"/>
        </w:rPr>
      </w:pPr>
    </w:p>
    <w:p w:rsidR="003169B4" w:rsidRPr="00081293" w:rsidRDefault="00081293" w:rsidP="000812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81293">
        <w:rPr>
          <w:sz w:val="28"/>
          <w:szCs w:val="28"/>
        </w:rPr>
        <w:t>Направление 44.03.04 Профессиональное обучение (по отраслям) Направленность (профиль) Право и правоохранительная деятельность</w:t>
      </w:r>
    </w:p>
    <w:p w:rsidR="00081293" w:rsidRDefault="00081293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169B4" w:rsidRPr="006C4F42" w:rsidRDefault="002E2516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и 3 сессии</w:t>
      </w:r>
      <w:r w:rsidR="003169B4" w:rsidRPr="006C4F42">
        <w:rPr>
          <w:b/>
          <w:sz w:val="28"/>
          <w:szCs w:val="28"/>
        </w:rPr>
        <w:t xml:space="preserve"> 202</w:t>
      </w:r>
      <w:r w:rsidR="00C01453" w:rsidRPr="006C4F42">
        <w:rPr>
          <w:b/>
          <w:sz w:val="28"/>
          <w:szCs w:val="28"/>
        </w:rPr>
        <w:t>5</w:t>
      </w:r>
      <w:r w:rsidR="003169B4" w:rsidRPr="006C4F42">
        <w:rPr>
          <w:b/>
          <w:sz w:val="28"/>
          <w:szCs w:val="28"/>
        </w:rPr>
        <w:t>- 202</w:t>
      </w:r>
      <w:r w:rsidR="00C01453" w:rsidRPr="006C4F42">
        <w:rPr>
          <w:b/>
          <w:sz w:val="28"/>
          <w:szCs w:val="28"/>
        </w:rPr>
        <w:t>6</w:t>
      </w:r>
      <w:r w:rsidR="003169B4" w:rsidRPr="006C4F42">
        <w:rPr>
          <w:b/>
          <w:sz w:val="28"/>
          <w:szCs w:val="28"/>
        </w:rPr>
        <w:t xml:space="preserve"> учебный год</w:t>
      </w:r>
    </w:p>
    <w:p w:rsidR="003169B4" w:rsidRPr="006C4F42" w:rsidRDefault="00C77361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Р</w:t>
      </w:r>
      <w:r w:rsidR="003169B4" w:rsidRPr="006C4F42">
        <w:rPr>
          <w:b w:val="0"/>
          <w:bCs w:val="0"/>
          <w:kern w:val="0"/>
          <w:sz w:val="28"/>
          <w:szCs w:val="28"/>
        </w:rPr>
        <w:t>азвитие универсальных компетенций: способность осуществлять поиск, критический анализ и синтез информации, применять системный подход для решения поставленных задач (УК-1).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И</w:t>
      </w:r>
      <w:r w:rsidR="003169B4"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ИУК-1.1. Знает принципы и методы изучения проблемной ситуации, постановки задач и их решения на основе системного подхода, общих правил логического анализа и аргументации; 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ИУК-1.2. Умеет описывать проблемную ситуацию, рассматривать различные варианты решения задачи, обосновывать свою точку зрения по проблемным вопросам.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ИУК-1.3. Владеет навыками </w:t>
      </w:r>
      <w:proofErr w:type="gramStart"/>
      <w:r w:rsidRPr="006C4F42">
        <w:rPr>
          <w:b w:val="0"/>
          <w:bCs w:val="0"/>
          <w:kern w:val="0"/>
          <w:sz w:val="28"/>
          <w:szCs w:val="28"/>
        </w:rPr>
        <w:t>логичного мышления</w:t>
      </w:r>
      <w:proofErr w:type="gramEnd"/>
      <w:r w:rsidRPr="006C4F42">
        <w:rPr>
          <w:b w:val="0"/>
          <w:bCs w:val="0"/>
          <w:kern w:val="0"/>
          <w:sz w:val="28"/>
          <w:szCs w:val="28"/>
        </w:rPr>
        <w:t xml:space="preserve"> и аргументированного обоснования своего мнения по проблемной ситуации и по ее решению.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И</w:t>
      </w:r>
      <w:r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ИУК-2.1. Знает принципы</w:t>
      </w:r>
      <w:r w:rsidR="00AA1EFE" w:rsidRPr="006C4F42">
        <w:rPr>
          <w:b w:val="0"/>
          <w:bCs w:val="0"/>
          <w:kern w:val="0"/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разработки и реализации проектов, методы проектирования, способы оценивания результативности проектов.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ИУК-2.2. Умеет формулировать цель, задачи и ожидаемые результаты проекта.</w:t>
      </w:r>
    </w:p>
    <w:p w:rsidR="00AA1EFE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ИУК-2.3. Владеет технологиями разработки проекта</w:t>
      </w:r>
    </w:p>
    <w:p w:rsidR="003169B4" w:rsidRPr="006C4F42" w:rsidRDefault="00AA1EF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Ф</w:t>
      </w:r>
      <w:r w:rsidR="003169B4" w:rsidRPr="006C4F42">
        <w:rPr>
          <w:b w:val="0"/>
          <w:bCs w:val="0"/>
          <w:kern w:val="0"/>
          <w:sz w:val="28"/>
          <w:szCs w:val="28"/>
        </w:rPr>
        <w:t>ормирование общепрофессиональной компетенции:</w:t>
      </w:r>
      <w:r w:rsidRPr="006C4F42">
        <w:rPr>
          <w:b w:val="0"/>
          <w:bCs w:val="0"/>
          <w:kern w:val="0"/>
          <w:sz w:val="28"/>
          <w:szCs w:val="28"/>
        </w:rPr>
        <w:t xml:space="preserve"> </w:t>
      </w:r>
      <w:proofErr w:type="gramStart"/>
      <w:r w:rsidR="003169B4" w:rsidRPr="006C4F42">
        <w:rPr>
          <w:b w:val="0"/>
          <w:bCs w:val="0"/>
          <w:kern w:val="0"/>
          <w:sz w:val="28"/>
          <w:szCs w:val="28"/>
        </w:rPr>
        <w:t>Способен</w:t>
      </w:r>
      <w:proofErr w:type="gramEnd"/>
      <w:r w:rsidR="003169B4" w:rsidRPr="006C4F42">
        <w:rPr>
          <w:b w:val="0"/>
          <w:bCs w:val="0"/>
          <w:kern w:val="0"/>
          <w:sz w:val="28"/>
          <w:szCs w:val="28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 (ОПК-9).</w:t>
      </w:r>
      <w:r w:rsidR="00326E9E" w:rsidRPr="006C4F42">
        <w:rPr>
          <w:sz w:val="28"/>
          <w:szCs w:val="28"/>
        </w:rPr>
        <w:t xml:space="preserve"> </w:t>
      </w:r>
      <w:r w:rsidRPr="006C4F42">
        <w:rPr>
          <w:b w:val="0"/>
          <w:bCs w:val="0"/>
          <w:kern w:val="0"/>
          <w:sz w:val="28"/>
          <w:szCs w:val="28"/>
        </w:rPr>
        <w:t>И</w:t>
      </w:r>
      <w:r w:rsidR="003169B4" w:rsidRPr="006C4F42">
        <w:rPr>
          <w:b w:val="0"/>
          <w:bCs w:val="0"/>
          <w:kern w:val="0"/>
          <w:sz w:val="28"/>
          <w:szCs w:val="28"/>
        </w:rPr>
        <w:t>ндикаторы достижения: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ИОПК-9.1. Знает специфику изучения личностных особенностей и социально-бытовых условий жизни детей, семьи и социального окружения</w:t>
      </w:r>
    </w:p>
    <w:p w:rsidR="003169B4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 xml:space="preserve">ИОПК-9.2. Умеет выделять лиц группы риска, выявлять несовершеннолетних с </w:t>
      </w:r>
      <w:proofErr w:type="spellStart"/>
      <w:r w:rsidRPr="006C4F42">
        <w:rPr>
          <w:b w:val="0"/>
          <w:bCs w:val="0"/>
          <w:kern w:val="0"/>
          <w:sz w:val="28"/>
          <w:szCs w:val="28"/>
        </w:rPr>
        <w:t>девиантным</w:t>
      </w:r>
      <w:proofErr w:type="spellEnd"/>
      <w:r w:rsidRPr="006C4F42">
        <w:rPr>
          <w:b w:val="0"/>
          <w:bCs w:val="0"/>
          <w:kern w:val="0"/>
          <w:sz w:val="28"/>
          <w:szCs w:val="28"/>
        </w:rPr>
        <w:t xml:space="preserve"> поведением, устанавливать причины </w:t>
      </w:r>
      <w:r w:rsidRPr="006C4F42">
        <w:rPr>
          <w:b w:val="0"/>
          <w:bCs w:val="0"/>
          <w:kern w:val="0"/>
          <w:sz w:val="28"/>
          <w:szCs w:val="28"/>
        </w:rPr>
        <w:lastRenderedPageBreak/>
        <w:t>отклоняющегося поведения личности, причины кризиса, в котором оказался ребенок (подросток), причины социального неблагополучия семьи.</w:t>
      </w:r>
    </w:p>
    <w:p w:rsidR="00326E9E" w:rsidRPr="006C4F42" w:rsidRDefault="003169B4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6C4F42">
        <w:rPr>
          <w:b w:val="0"/>
          <w:bCs w:val="0"/>
          <w:kern w:val="0"/>
          <w:sz w:val="28"/>
          <w:szCs w:val="28"/>
        </w:rPr>
        <w:t>-</w:t>
      </w:r>
      <w:r w:rsidRPr="006C4F42">
        <w:rPr>
          <w:b w:val="0"/>
          <w:bCs w:val="0"/>
          <w:kern w:val="0"/>
          <w:sz w:val="28"/>
          <w:szCs w:val="28"/>
        </w:rPr>
        <w:tab/>
        <w:t>ИОПК-9.3. Владеет навыками выявления позитивных и негативных влияний на ребенка (подростка), а также проблем в развитии личности и межличностных взаимоотношениях.</w:t>
      </w:r>
    </w:p>
    <w:p w:rsidR="00326E9E" w:rsidRPr="006C4F42" w:rsidRDefault="00326E9E" w:rsidP="00AA1EFE">
      <w:pPr>
        <w:pStyle w:val="1"/>
        <w:tabs>
          <w:tab w:val="left" w:pos="-426"/>
        </w:tabs>
        <w:spacing w:before="0" w:beforeAutospacing="0" w:after="0" w:afterAutospacing="0"/>
        <w:ind w:left="-425" w:right="28" w:firstLine="567"/>
        <w:jc w:val="both"/>
        <w:rPr>
          <w:b w:val="0"/>
          <w:bCs w:val="0"/>
          <w:kern w:val="0"/>
          <w:sz w:val="28"/>
          <w:szCs w:val="28"/>
        </w:rPr>
      </w:pPr>
      <w:proofErr w:type="gramStart"/>
      <w:r w:rsidRPr="006C4F42">
        <w:rPr>
          <w:b w:val="0"/>
          <w:bCs w:val="0"/>
          <w:kern w:val="0"/>
          <w:sz w:val="28"/>
          <w:szCs w:val="28"/>
        </w:rPr>
        <w:t>Способен</w:t>
      </w:r>
      <w:proofErr w:type="gramEnd"/>
      <w:r w:rsidRPr="006C4F42">
        <w:rPr>
          <w:b w:val="0"/>
          <w:bCs w:val="0"/>
          <w:kern w:val="0"/>
          <w:sz w:val="28"/>
          <w:szCs w:val="28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 (ПК-5).</w:t>
      </w:r>
    </w:p>
    <w:p w:rsidR="00326E9E" w:rsidRPr="006C4F42" w:rsidRDefault="00326E9E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bCs w:val="0"/>
          <w:kern w:val="0"/>
          <w:sz w:val="28"/>
          <w:szCs w:val="28"/>
        </w:rPr>
      </w:pPr>
    </w:p>
    <w:p w:rsidR="00326E9E" w:rsidRPr="006C4F42" w:rsidRDefault="00326E9E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753"/>
        <w:gridCol w:w="948"/>
        <w:gridCol w:w="1285"/>
        <w:gridCol w:w="1197"/>
      </w:tblGrid>
      <w:tr w:rsidR="003169B4" w:rsidTr="003169B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C01453" w:rsidTr="00C014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 w:rsidP="00C01453">
            <w:pPr>
              <w:spacing w:line="254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Лаб</w:t>
            </w:r>
            <w:proofErr w:type="gramStart"/>
            <w:r>
              <w:rPr>
                <w:lang w:eastAsia="en-US"/>
              </w:rPr>
              <w:t>.Р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</w:tr>
      <w:tr w:rsidR="00C01453" w:rsidTr="0008129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 w:rsidRPr="00AA1EFE">
              <w:rPr>
                <w:lang w:val="en-US" w:eastAsia="en-US"/>
              </w:rPr>
              <w:t>10</w:t>
            </w:r>
            <w:r w:rsidRPr="00AA1EFE">
              <w:rPr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2516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2E2516" w:rsidP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2516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96</w:t>
            </w:r>
            <w:bookmarkStart w:id="0" w:name="_GoBack"/>
            <w:bookmarkEnd w:id="0"/>
          </w:p>
        </w:tc>
      </w:tr>
      <w:tr w:rsidR="00C01453" w:rsidTr="0008129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08129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C01453">
              <w:rPr>
                <w:lang w:eastAsia="en-US"/>
              </w:rPr>
              <w:t xml:space="preserve">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2516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2E2516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08129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01453">
              <w:rPr>
                <w:lang w:eastAsia="en-US"/>
              </w:rPr>
              <w:t xml:space="preserve">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2E2516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2E2516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3169B4" w:rsidRDefault="003169B4" w:rsidP="003169B4">
      <w:pPr>
        <w:ind w:firstLine="720"/>
        <w:jc w:val="both"/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50%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1-16 недели в 1 семестре 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16 неделя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2E30E3" w:rsidP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Лабораторные занятия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 xml:space="preserve">50 % 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Форма контроля – зачет</w:t>
            </w:r>
          </w:p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</w:t>
            </w:r>
            <w:r w:rsidRPr="004E429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2E30E3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3169B4" w:rsidRDefault="003169B4" w:rsidP="003169B4">
      <w:pPr>
        <w:jc w:val="both"/>
        <w:rPr>
          <w:b/>
          <w:sz w:val="28"/>
          <w:szCs w:val="28"/>
        </w:rPr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3169B4" w:rsidRDefault="003169B4" w:rsidP="003169B4">
      <w:pPr>
        <w:widowControl w:val="0"/>
      </w:pPr>
      <w:r>
        <w:rPr>
          <w:sz w:val="28"/>
          <w:szCs w:val="28"/>
        </w:rPr>
        <w:t xml:space="preserve">Преподаватель           </w:t>
      </w:r>
      <w:r>
        <w:rPr>
          <w:noProof/>
        </w:rPr>
        <w:drawing>
          <wp:inline distT="0" distB="0" distL="0" distR="0">
            <wp:extent cx="850900" cy="605155"/>
            <wp:effectExtent l="0" t="0" r="6350" b="4445"/>
            <wp:docPr id="1" name="Рисунок 1" descr="Подпись Топольниковой Н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 Топольниковой Н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3169B4" w:rsidRDefault="003169B4" w:rsidP="003169B4"/>
    <w:p w:rsidR="00C10F51" w:rsidRDefault="00C10F51"/>
    <w:sectPr w:rsidR="00C10F51" w:rsidSect="00BE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E33"/>
    <w:rsid w:val="00081293"/>
    <w:rsid w:val="00114BF5"/>
    <w:rsid w:val="002E2516"/>
    <w:rsid w:val="002E30E3"/>
    <w:rsid w:val="003169B4"/>
    <w:rsid w:val="00326E9E"/>
    <w:rsid w:val="004D5771"/>
    <w:rsid w:val="005B68E2"/>
    <w:rsid w:val="006C4F42"/>
    <w:rsid w:val="00734305"/>
    <w:rsid w:val="007F1C71"/>
    <w:rsid w:val="00AA1EFE"/>
    <w:rsid w:val="00B67C52"/>
    <w:rsid w:val="00BB47AC"/>
    <w:rsid w:val="00BE1328"/>
    <w:rsid w:val="00C01453"/>
    <w:rsid w:val="00C10F51"/>
    <w:rsid w:val="00C355FC"/>
    <w:rsid w:val="00C77361"/>
    <w:rsid w:val="00E12E9D"/>
    <w:rsid w:val="00E93E33"/>
    <w:rsid w:val="00EA22F2"/>
    <w:rsid w:val="00F4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Andree Topolnikov</cp:lastModifiedBy>
  <cp:revision>14</cp:revision>
  <dcterms:created xsi:type="dcterms:W3CDTF">2024-09-16T10:50:00Z</dcterms:created>
  <dcterms:modified xsi:type="dcterms:W3CDTF">2025-09-11T13:10:00Z</dcterms:modified>
</cp:coreProperties>
</file>